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3AA" w:rsidRDefault="001B3A58" w:rsidP="006D22C9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2060"/>
          <w:sz w:val="24"/>
          <w:szCs w:val="24"/>
        </w:rPr>
      </w:pPr>
      <w:r w:rsidRPr="00C267D8">
        <w:rPr>
          <w:rFonts w:ascii="Times New Roman" w:eastAsia="Times New Roman" w:hAnsi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3062340" wp14:editId="4D833E7E">
            <wp:simplePos x="0" y="0"/>
            <wp:positionH relativeFrom="margin">
              <wp:posOffset>5069205</wp:posOffset>
            </wp:positionH>
            <wp:positionV relativeFrom="margin">
              <wp:posOffset>-495300</wp:posOffset>
            </wp:positionV>
            <wp:extent cx="1327785" cy="1280795"/>
            <wp:effectExtent l="0" t="0" r="0" b="0"/>
            <wp:wrapSquare wrapText="bothSides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E2A35" w:rsidRPr="00C267D8">
        <w:rPr>
          <w:rFonts w:ascii="Times New Roman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F0150E6" wp14:editId="30895B53">
            <wp:simplePos x="0" y="0"/>
            <wp:positionH relativeFrom="column">
              <wp:posOffset>-729615</wp:posOffset>
            </wp:positionH>
            <wp:positionV relativeFrom="paragraph">
              <wp:posOffset>-900430</wp:posOffset>
            </wp:positionV>
            <wp:extent cx="7562850" cy="10677525"/>
            <wp:effectExtent l="0" t="0" r="0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136" cy="1068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718" w:rsidRPr="00C267D8">
        <w:rPr>
          <w:rFonts w:ascii="Times New Roman" w:eastAsia="Times New Roman" w:hAnsi="Times New Roman"/>
          <w:b/>
          <w:color w:val="002060"/>
          <w:sz w:val="24"/>
          <w:szCs w:val="24"/>
        </w:rPr>
        <w:t>МОЙ ВЕСЕЛЫЙ ЗВОНКИЙ МЯЧ</w:t>
      </w:r>
    </w:p>
    <w:p w:rsidR="00B23A88" w:rsidRPr="0029562A" w:rsidRDefault="00B23A88" w:rsidP="000C459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29562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Инструктор по физической культуре</w:t>
      </w:r>
    </w:p>
    <w:p w:rsidR="00B23A88" w:rsidRPr="0029562A" w:rsidRDefault="00B23A88" w:rsidP="000C459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29562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29562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29562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29562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29562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29562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29562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B23A88" w:rsidRPr="0029562A" w:rsidRDefault="00B23A88" w:rsidP="000C4593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29562A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Сабитова Х.Г.</w:t>
      </w:r>
    </w:p>
    <w:p w:rsidR="003D73AA" w:rsidRDefault="008F6718" w:rsidP="006D2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Веду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>щая деятельность ребенка третьего года жизни - игровая. Это значит, что именно игра большой степени влияет на общее развитие малыша. Может быть, поэтому игровые приемы являются наиболее действенными, когда родители хотят научить чему-либо маленьких детей или привить им полезные навыки.</w:t>
      </w:r>
    </w:p>
    <w:p w:rsidR="003D73AA" w:rsidRPr="008F6718" w:rsidRDefault="008F6718" w:rsidP="006D2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F6718">
        <w:rPr>
          <w:rFonts w:ascii="Times New Roman" w:eastAsia="Times New Roman" w:hAnsi="Times New Roman"/>
          <w:b/>
          <w:sz w:val="24"/>
          <w:szCs w:val="24"/>
        </w:rPr>
        <w:t>Уважаемые родители!</w:t>
      </w:r>
    </w:p>
    <w:p w:rsidR="003D73AA" w:rsidRDefault="008F6718" w:rsidP="006D2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 сожалению, умение играть с ребенком дано не каждому взрослому. Играя с малышом, мы как бы становимся детьми. Вспомним свое детство: кого из взрослых мы любили больше всех? Да тех, кто умел играть с нами. Они становились партнерами в играх, заражали фантазией, увлекали ролевым поведением, привносили в нашу жизнь радость.</w:t>
      </w:r>
    </w:p>
    <w:p w:rsidR="003D73AA" w:rsidRDefault="008F6718" w:rsidP="006D2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Среди разнообразия детских игр можно выделить особый вид - игры с мячом. Многие родители не дают детям мяч в домашних условиях, считая его опасной игрушкой: можно разбить окно, зеркало, люстру. И это понятно, мяч побуждает к высокой подвижности, поэтому, как считают многие взрослые, в руках малыша он становится «непредсказуемым» предметом. И в то же время все согласятся, что игры с мячом являются любимыми играми в раннем детстве. По всей вероятности, этот предмет любим детьми еще и потому, что «созвучен» им, - такой же прыгающий, «заводной», мобильный, забавный каждый раз новый в своих проявлениях.</w:t>
      </w:r>
    </w:p>
    <w:p w:rsidR="003D73AA" w:rsidRPr="008F6718" w:rsidRDefault="008F6718" w:rsidP="006D2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F6718">
        <w:rPr>
          <w:rFonts w:ascii="Times New Roman" w:eastAsia="Times New Roman" w:hAnsi="Times New Roman"/>
          <w:b/>
          <w:sz w:val="24"/>
          <w:szCs w:val="24"/>
        </w:rPr>
        <w:t>Как же организовать игры с мячом в семье?</w:t>
      </w:r>
    </w:p>
    <w:p w:rsidR="003D73AA" w:rsidRDefault="008F6718" w:rsidP="006D2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Во-первых, в условиях помещения игры должны быть организованы взрослыми. Во-вторых, взрослые должны быть непосредственными участниками игры, партнерами малыша.             В-третьих, играм с мячом на улице следует уделить особое внимание: не следует, играть вблизи проходящего транспорта на высоких подиумах, платформах, необходимо избегать опасных канав или скрытых ям. Мяч требует уважения к себе и безопасного пространства: умная игрушка достойна умного подхода к ее использованию.</w:t>
      </w:r>
    </w:p>
    <w:p w:rsidR="003D73AA" w:rsidRDefault="008F6718" w:rsidP="006D2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Малыши, знакомясь со свойствами мяча, выполняя разнообразные действия с ним (бросание, катание и др.,) получают нагрузку на все группы мышц (спина, брюшной пресс, ноги, руки, кисти) — активизируется весь организм. Даже простое подкидывание мяча вверх заставляет ребенка выпрямляться, что благотворно влияет на осанку. Можно сказать, что игры с мячом - специальная комплексная гимнастика: развивается умение схватывать, удерживать и перемещать мяч в процессе ходьбы, бега или в прыжке. Мяч - первый предмет в жизни ребенка, форма которого наиболее благоприятна для игр детей раннего возраста.</w:t>
      </w:r>
    </w:p>
    <w:p w:rsidR="003D73AA" w:rsidRPr="008F6718" w:rsidRDefault="008F6718" w:rsidP="006D2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>Показ движения, чем его словесное описание (независимо от его сложности или новизны, поэтому взрослый должен показывать упражнения, сопровождая их простым и доступным пояснением.</w:t>
      </w:r>
      <w:proofErr w:type="gramEnd"/>
    </w:p>
    <w:p w:rsidR="003D73AA" w:rsidRPr="008F6718" w:rsidRDefault="008F6718" w:rsidP="006D2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F6718">
        <w:rPr>
          <w:rFonts w:ascii="Times New Roman" w:eastAsia="Times New Roman" w:hAnsi="Times New Roman"/>
          <w:b/>
          <w:sz w:val="24"/>
          <w:szCs w:val="24"/>
        </w:rPr>
        <w:t>Какие же конкретные рекомендации можно дать родителям?</w:t>
      </w:r>
    </w:p>
    <w:p w:rsidR="003D73AA" w:rsidRPr="008F6718" w:rsidRDefault="008F6718" w:rsidP="006D2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 современных квартирах возможности для игры в мяч очень ограничены, но все же родителям можно предложить несколько забавных игровых упражнений с мячом. Эти игры, можно проводить в условиях помещения. Сопровождение движений с мячом стихотворным текстом помогает сделать занятие более понятным, а главное, задает ритм выполнения игрового задания.</w:t>
      </w:r>
    </w:p>
    <w:p w:rsidR="006D22C9" w:rsidRPr="008F6718" w:rsidRDefault="006D22C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6D22C9" w:rsidRPr="008F6718" w:rsidSect="006D22C9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useFELayout/>
    <w:compatSetting w:name="compatibilityMode" w:uri="http://schemas.microsoft.com/office/word" w:val="12"/>
  </w:compat>
  <w:rsids>
    <w:rsidRoot w:val="003D73AA"/>
    <w:rsid w:val="000C4593"/>
    <w:rsid w:val="001B3A58"/>
    <w:rsid w:val="0029562A"/>
    <w:rsid w:val="002E2A35"/>
    <w:rsid w:val="003D73AA"/>
    <w:rsid w:val="006D22C9"/>
    <w:rsid w:val="008F6718"/>
    <w:rsid w:val="00B23A88"/>
    <w:rsid w:val="00C2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A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2595</Characters>
  <Application>Microsoft Office Word</Application>
  <DocSecurity>0</DocSecurity>
  <Lines>21</Lines>
  <Paragraphs>6</Paragraphs>
  <ScaleCrop>false</ScaleCrop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2020-08-23T11:53:00Z</dcterms:created>
  <dcterms:modified xsi:type="dcterms:W3CDTF">2020-08-28T05:58:00Z</dcterms:modified>
  <cp:version>0900.0000.01</cp:version>
</cp:coreProperties>
</file>